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55F51" w:rsidRDefault="00D55F51" w:rsidP="00D55F51">
      <w:pPr>
        <w:rPr>
          <w:rFonts w:eastAsia="Times New Roman" w:cstheme="minorHAnsi"/>
          <w:color w:val="000000"/>
          <w:lang w:eastAsia="fr-FR"/>
        </w:rPr>
      </w:pPr>
      <w:r>
        <w:rPr>
          <w:rFonts w:eastAsia="Times New Roman" w:cstheme="minorHAnsi"/>
          <w:color w:val="000000"/>
          <w:lang w:eastAsia="fr-FR"/>
        </w:rPr>
        <w:t>Le silence des Dieux, Yahia Belaskri</w:t>
      </w:r>
      <w:bookmarkStart w:id="0" w:name="_GoBack"/>
      <w:bookmarkEnd w:id="0"/>
    </w:p>
    <w:p w:rsidR="00D55F51" w:rsidRDefault="00D55F51" w:rsidP="00D55F51">
      <w:pPr>
        <w:rPr>
          <w:rFonts w:eastAsia="Times New Roman" w:cstheme="minorHAnsi"/>
          <w:color w:val="000000"/>
          <w:lang w:eastAsia="fr-FR"/>
        </w:rPr>
      </w:pPr>
    </w:p>
    <w:p w:rsidR="00D55F51" w:rsidRPr="00D55F51" w:rsidRDefault="00D55F51" w:rsidP="00D55F51">
      <w:pPr>
        <w:rPr>
          <w:rFonts w:eastAsia="Times New Roman" w:cstheme="minorHAnsi"/>
          <w:lang w:eastAsia="fr-FR"/>
        </w:rPr>
      </w:pPr>
      <w:r w:rsidRPr="00D55F51">
        <w:rPr>
          <w:rFonts w:eastAsia="Times New Roman" w:cstheme="minorHAnsi"/>
          <w:color w:val="000000"/>
          <w:lang w:eastAsia="fr-FR"/>
        </w:rPr>
        <w:t xml:space="preserve">N’enfermez pas les femmes, elles sont la liberté, semble avertir ou se remémorer Yahia </w:t>
      </w:r>
      <w:proofErr w:type="spellStart"/>
      <w:r w:rsidRPr="00D55F51">
        <w:rPr>
          <w:rFonts w:eastAsia="Times New Roman" w:cstheme="minorHAnsi"/>
          <w:color w:val="000000"/>
          <w:lang w:eastAsia="fr-FR"/>
        </w:rPr>
        <w:t>Belaskri</w:t>
      </w:r>
      <w:proofErr w:type="spellEnd"/>
      <w:r w:rsidRPr="00D55F51">
        <w:rPr>
          <w:rFonts w:eastAsia="Times New Roman" w:cstheme="minorHAnsi"/>
          <w:color w:val="000000"/>
          <w:lang w:eastAsia="fr-FR"/>
        </w:rPr>
        <w:t xml:space="preserve"> dans son implacable Silence des dieux, qui tient autant de la fable que du chant. </w:t>
      </w:r>
      <w:r w:rsidRPr="00D55F51">
        <w:rPr>
          <w:rFonts w:eastAsia="Times New Roman" w:cstheme="minorHAnsi"/>
          <w:color w:val="000000"/>
          <w:lang w:eastAsia="fr-FR"/>
        </w:rPr>
        <w:br/>
        <w:t>Un village est condamné du jour au lendemain et sans explications à l’isolement, et se sont tous les coups de force, tous les régimes brutaux et aveugles, toutes les condamnations arbitraires au ghetto qui installent sous nos yeux leurs rouages absurdes et terrifiants. Dans cet espace sans savoir, tout en superstitions et allégeance aux plus forts, la foule est un troupeau vite enragé, la rumeur prend comme un feu, et les laideurs se révèlent. De fil en aiguille, les hommes deviennent leur propre prison, croient aux barreaux comme ils ont cru aux idoles.  Les innocents, dans ce monde de pensées closes, ne sont heureusement ni les plus crédules ni les moins braves et seul le fou est sage.</w:t>
      </w:r>
      <w:r w:rsidRPr="00D55F51">
        <w:rPr>
          <w:rFonts w:eastAsia="Times New Roman" w:cstheme="minorHAnsi"/>
          <w:color w:val="000000"/>
          <w:lang w:eastAsia="fr-FR"/>
        </w:rPr>
        <w:br/>
        <w:t>« Je sais, je suis du clan des hommes intègres, ceux qui ne peuvent se résoudre au crime » dit Mansour, fils d’un bouc émissaire, d’un héros comme il y en a tant, dont on ne vante pas les exploits : dire non à l’écrasement, relever la tête et refuser le crime, oui, fut-ce au prix de sa vie. Chaque page de ce somptueux roman porte la trace et les fantômes de ce choix.</w:t>
      </w:r>
    </w:p>
    <w:p w:rsidR="00A4279A" w:rsidRDefault="00A4279A"/>
    <w:sectPr w:rsidR="00A4279A" w:rsidSect="0036060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51"/>
    <w:rsid w:val="0036060E"/>
    <w:rsid w:val="00A4279A"/>
    <w:rsid w:val="00D55F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4EFBDF2"/>
  <w15:chartTrackingRefBased/>
  <w15:docId w15:val="{DA6F53F0-DDD6-504D-8533-A955DA99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D55F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616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1088</Characters>
  <Application>Microsoft Office Word</Application>
  <DocSecurity>0</DocSecurity>
  <Lines>9</Lines>
  <Paragraphs>2</Paragraphs>
  <ScaleCrop>false</ScaleCrop>
  <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Medioni</dc:creator>
  <cp:keywords/>
  <dc:description/>
  <cp:lastModifiedBy>David Medioni</cp:lastModifiedBy>
  <cp:revision>1</cp:revision>
  <dcterms:created xsi:type="dcterms:W3CDTF">2021-09-25T14:44:00Z</dcterms:created>
  <dcterms:modified xsi:type="dcterms:W3CDTF">2021-09-25T14:44:00Z</dcterms:modified>
</cp:coreProperties>
</file>